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998" w:tblpY="75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245"/>
      </w:tblGrid>
      <w:tr w:rsidR="006943EF" w:rsidRPr="00DB45DE" w14:paraId="44427FBB" w14:textId="77777777" w:rsidTr="000D1787">
        <w:tc>
          <w:tcPr>
            <w:tcW w:w="5812" w:type="dxa"/>
            <w:tcBorders>
              <w:right w:val="single" w:sz="4" w:space="0" w:color="auto"/>
            </w:tcBorders>
          </w:tcPr>
          <w:p w14:paraId="3C3C80D1" w14:textId="77777777" w:rsidR="006943EF" w:rsidRPr="001560F0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ՀԱՅՏԱՐԱՐՈՒԹՅՈՒՆ</w:t>
            </w:r>
          </w:p>
          <w:p w14:paraId="7826A22C" w14:textId="77777777" w:rsidR="006943EF" w:rsidRPr="001560F0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գնման ընթացակարգը չկայացած հայտարարելու մասին</w:t>
            </w:r>
          </w:p>
          <w:p w14:paraId="7D28606D" w14:textId="00D8D5D9" w:rsidR="006943EF" w:rsidRPr="00DB45DE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Ընթացակարգի ծածկագիրը </w:t>
            </w:r>
            <w:r w:rsidR="00791C32" w:rsidRPr="00791C32">
              <w:rPr>
                <w:lang w:val="af-ZA"/>
              </w:rPr>
              <w:t xml:space="preserve"> </w:t>
            </w:r>
            <w:r w:rsidR="00791C32" w:rsidRPr="00791C32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ԵԿԱ-ԳՀԱՊՁԲ-26/</w:t>
            </w:r>
            <w:r w:rsidR="00DB45DE" w:rsidRPr="00DB45DE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>22</w:t>
            </w:r>
          </w:p>
          <w:p w14:paraId="11082BEA" w14:textId="77777777" w:rsidR="006943EF" w:rsidRPr="001560F0" w:rsidRDefault="006943EF" w:rsidP="000D1787">
            <w:pPr>
              <w:pStyle w:val="Heading3"/>
              <w:ind w:firstLine="0"/>
              <w:outlineLvl w:val="2"/>
              <w:rPr>
                <w:rFonts w:ascii="GHEA Grapalat" w:hAnsi="GHEA Grapalat"/>
                <w:sz w:val="20"/>
                <w:szCs w:val="22"/>
                <w:u w:val="single"/>
                <w:lang w:val="af-ZA"/>
              </w:rPr>
            </w:pPr>
            <w:r w:rsidRPr="001560F0">
              <w:rPr>
                <w:rFonts w:ascii="GHEA Grapalat" w:hAnsi="GHEA Grapalat"/>
                <w:sz w:val="20"/>
                <w:szCs w:val="22"/>
                <w:u w:val="single"/>
                <w:lang w:val="af-ZA"/>
              </w:rPr>
              <w:t xml:space="preserve">     </w:t>
            </w:r>
          </w:p>
          <w:p w14:paraId="01895C4B" w14:textId="1AF34FEB" w:rsidR="006943EF" w:rsidRDefault="006943EF" w:rsidP="000D1787">
            <w:pPr>
              <w:jc w:val="both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ab/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«ԵՐԵՎԱՆԻ ԿԵՆԴԱՆԱԲԱՆԱԿԱՆ ԱՅԳԻ» ՀՈԱԿ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-ը ստորև ներկայացնում է իր կարիքների </w:t>
            </w:r>
            <w:r w:rsidR="00DB45DE" w:rsidRPr="00DB45DE">
              <w:rPr>
                <w:lang w:val="af-ZA"/>
              </w:rPr>
              <w:t xml:space="preserve"> </w:t>
            </w:r>
            <w:r w:rsidR="00DB45DE" w:rsidRPr="00DB45DE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ծառերի ճյուղերի և փայտի տաշեղների</w:t>
            </w:r>
            <w:r w:rsidR="00DB45DE" w:rsidRPr="00DB45DE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ձեռքբերման նպատակով կազմակերպված </w:t>
            </w:r>
            <w:r w:rsidR="002962B5" w:rsidRPr="002962B5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ԵԿԱ-ԳՀԱՊՁԲ-</w:t>
            </w:r>
            <w:r w:rsidR="000049A9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26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/</w:t>
            </w:r>
            <w:r w:rsidR="00DB45DE" w:rsidRPr="00DB45DE">
              <w:rPr>
                <w:rFonts w:ascii="GHEA Grapalat" w:hAnsi="GHEA Grapalat" w:cs="Sylfaen"/>
                <w:b/>
                <w:bCs/>
                <w:sz w:val="20"/>
                <w:szCs w:val="22"/>
                <w:lang w:val="af-ZA"/>
              </w:rPr>
              <w:t>22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>ծածկագրով գնման ընթացակարգը չկայացած հայտարարելու մասին տեղեկատվությունը`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5A9A9BC8" w14:textId="77777777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Объявление</w:t>
            </w:r>
          </w:p>
          <w:p w14:paraId="78571B6C" w14:textId="3772F3FC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объявлении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20"/>
                <w:szCs w:val="22"/>
                <w:lang w:val="ru-RU"/>
              </w:rPr>
              <w:t>за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купки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несостоявшейся</w:t>
            </w:r>
          </w:p>
          <w:p w14:paraId="40C40149" w14:textId="47FB61B6" w:rsidR="006943EF" w:rsidRPr="00DB45DE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Код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пришел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EKA-GHAPDzB-</w:t>
            </w:r>
            <w:r w:rsidR="000049A9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26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/</w:t>
            </w:r>
            <w:r w:rsidR="00DB45DE"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  <w:t>22</w:t>
            </w:r>
          </w:p>
          <w:p w14:paraId="3A721B85" w14:textId="77777777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    </w:t>
            </w:r>
          </w:p>
          <w:p w14:paraId="0DA66A23" w14:textId="4A8FD480" w:rsidR="006943EF" w:rsidRPr="00591EBB" w:rsidRDefault="006943EF" w:rsidP="000D1787">
            <w:pPr>
              <w:ind w:left="32"/>
              <w:jc w:val="both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ab/>
            </w:r>
            <w:r w:rsidRPr="006943EF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ОНКО ''ЗООПАРК ЕРЕВАНА</w:t>
            </w:r>
            <w:r w:rsidRPr="006943EF">
              <w:rPr>
                <w:rFonts w:ascii="GHEA Grapalat" w:hAnsi="GHEA Grapalat"/>
                <w:sz w:val="20"/>
                <w:lang w:val="ru-RU"/>
              </w:rPr>
              <w:t>''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представляет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ниже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информацию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об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объявлении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несостоявшейся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закупки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по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коду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591EBB"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="002725A7" w:rsidRPr="002725A7">
              <w:rPr>
                <w:lang w:val="ru-RU"/>
              </w:rPr>
              <w:t xml:space="preserve"> </w:t>
            </w:r>
            <w:r w:rsidR="002725A7" w:rsidRPr="002725A7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EKA-GHAPDzB-26/</w:t>
            </w:r>
            <w:r w:rsidR="00DB45DE"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  <w:t>22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,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организованной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с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целью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закупки</w:t>
            </w:r>
            <w:r w:rsidR="000F2A33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 </w:t>
            </w:r>
            <w:r w:rsidR="00DB45DE" w:rsidRPr="00DB45DE">
              <w:rPr>
                <w:rFonts w:hint="eastAsia"/>
                <w:lang w:val="ru-RU"/>
              </w:rPr>
              <w:t xml:space="preserve"> </w:t>
            </w:r>
            <w:r w:rsidR="00DB45DE" w:rsidRPr="00DB45DE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веток</w:t>
            </w:r>
            <w:r w:rsidR="00DB45DE" w:rsidRPr="00DB45DE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DB45DE" w:rsidRPr="00DB45DE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деревьев</w:t>
            </w:r>
            <w:r w:rsidR="00DB45DE" w:rsidRPr="00DB45DE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DB45DE" w:rsidRPr="00DB45DE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и</w:t>
            </w:r>
            <w:r w:rsidR="00DB45DE" w:rsidRPr="00DB45DE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DB45DE" w:rsidRPr="00DB45DE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древесной</w:t>
            </w:r>
            <w:r w:rsidR="00DB45DE" w:rsidRPr="00DB45DE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DB45DE" w:rsidRPr="00DB45DE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стружки</w:t>
            </w:r>
            <w:r w:rsidR="00DB45DE" w:rsidRPr="00DB45DE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0A12C7" w:rsidRPr="000A12C7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для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своих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нужд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>:</w:t>
            </w:r>
          </w:p>
        </w:tc>
      </w:tr>
    </w:tbl>
    <w:p w14:paraId="0B514616" w14:textId="77777777" w:rsidR="006943EF" w:rsidRDefault="006943EF" w:rsidP="001E4960">
      <w:pPr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1279"/>
        <w:gridCol w:w="1713"/>
        <w:gridCol w:w="2962"/>
        <w:gridCol w:w="2267"/>
      </w:tblGrid>
      <w:tr w:rsidR="000A191A" w:rsidRPr="00DB45DE" w14:paraId="72CB8001" w14:textId="77777777" w:rsidTr="000A191A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F8E6BAF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Չափաբաժնի համար</w:t>
            </w:r>
          </w:p>
          <w:p w14:paraId="7CFC7176" w14:textId="20B2132D" w:rsidR="000A191A" w:rsidRPr="00591EBB" w:rsidRDefault="000A191A" w:rsidP="008F2F38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  <w:t>Номер лота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65EF8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  <w:p w14:paraId="7B99B326" w14:textId="77F86C7B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B0036" w14:textId="1066A319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Краткое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описание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предмета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покупки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14:paraId="544CA8C0" w14:textId="219FBD39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>`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  <w:p w14:paraId="527ABF9A" w14:textId="23725F74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Имена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участников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процедуры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покупки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,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если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таковые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имеются</w:t>
            </w: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14:paraId="4A154818" w14:textId="77777777" w:rsidR="000A191A" w:rsidRPr="001560F0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>`”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”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37-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1-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14:paraId="36EE2A53" w14:textId="7C3186DE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ընդգծել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համապատասխան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տողը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</w:p>
          <w:p w14:paraId="10086888" w14:textId="7CD62557" w:rsidR="000A191A" w:rsidRPr="00591EBB" w:rsidRDefault="000A191A" w:rsidP="00591EBB">
            <w:pPr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Процедура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закупки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объявлена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несостоявшейся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в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соответствии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частью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1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статьи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37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Закона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РА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="00DB45DE">
              <w:rPr>
                <w:rFonts w:ascii="GHEA Grapalat" w:hAnsi="GHEA Grapalat"/>
                <w:sz w:val="14"/>
                <w:szCs w:val="18"/>
                <w:lang w:val="ru-RU"/>
              </w:rPr>
              <w:t>«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О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закупках</w:t>
            </w:r>
            <w:r w:rsidR="00DB45DE">
              <w:rPr>
                <w:rFonts w:ascii="GHEA Grapalat" w:hAnsi="GHEA Grapalat"/>
                <w:sz w:val="14"/>
                <w:szCs w:val="18"/>
                <w:lang w:val="ru-RU"/>
              </w:rPr>
              <w:t>»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.</w:t>
            </w:r>
          </w:p>
          <w:p w14:paraId="2D7B8FB2" w14:textId="38F0BEE9" w:rsidR="000A191A" w:rsidRPr="001560F0" w:rsidRDefault="000A191A" w:rsidP="00591EB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/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выделить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соответствующую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строку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/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34F9ADD0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  <w:p w14:paraId="7844645F" w14:textId="2BF038C4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Краткая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информация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обосновании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объявления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процедуры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закупки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несостоявшейся</w:t>
            </w:r>
          </w:p>
        </w:tc>
      </w:tr>
      <w:tr w:rsidR="000A191A" w:rsidRPr="00DB45DE" w14:paraId="19E94F0C" w14:textId="77777777" w:rsidTr="000A191A">
        <w:trPr>
          <w:trHeight w:val="266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3FA8AFF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30A04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34661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14:paraId="189409D5" w14:textId="0AB43072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14:paraId="0249E3B5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67B15A7D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45DE" w:rsidRPr="00DB45DE" w14:paraId="5FC6C473" w14:textId="77777777" w:rsidTr="00A941BF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68A3D7A" w14:textId="168EEC59" w:rsidR="00DB45DE" w:rsidRPr="00A941BF" w:rsidRDefault="00DB45DE" w:rsidP="00DB45D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53B0D" w14:textId="3F50FC3B" w:rsidR="00DB45DE" w:rsidRPr="00A941BF" w:rsidRDefault="00DB45DE" w:rsidP="00DB45D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09D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509DF">
              <w:rPr>
                <w:rFonts w:ascii="GHEA Grapalat" w:hAnsi="GHEA Grapalat" w:cs="Calibri"/>
                <w:sz w:val="16"/>
                <w:szCs w:val="16"/>
              </w:rPr>
              <w:t>ծառի</w:t>
            </w:r>
            <w:proofErr w:type="spellEnd"/>
            <w:r w:rsidRPr="004509D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509DF">
              <w:rPr>
                <w:rFonts w:ascii="GHEA Grapalat" w:hAnsi="GHEA Grapalat" w:cs="Calibri"/>
                <w:sz w:val="16"/>
                <w:szCs w:val="16"/>
              </w:rPr>
              <w:t>ճյուղեր</w:t>
            </w:r>
            <w:proofErr w:type="spellEnd"/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3CFA0" w14:textId="2C0938D3" w:rsidR="00DB45DE" w:rsidRPr="00A941BF" w:rsidRDefault="00DB45DE" w:rsidP="00DB45D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09D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509DF">
              <w:rPr>
                <w:rFonts w:ascii="GHEA Grapalat" w:hAnsi="GHEA Grapalat" w:cs="Calibri"/>
                <w:sz w:val="16"/>
                <w:szCs w:val="16"/>
              </w:rPr>
              <w:t>Ветви</w:t>
            </w:r>
            <w:proofErr w:type="spellEnd"/>
            <w:r w:rsidRPr="004509D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509DF">
              <w:rPr>
                <w:rFonts w:ascii="GHEA Grapalat" w:hAnsi="GHEA Grapalat" w:cs="Calibri"/>
                <w:sz w:val="16"/>
                <w:szCs w:val="16"/>
              </w:rPr>
              <w:t>деревьев</w:t>
            </w:r>
            <w:proofErr w:type="spellEnd"/>
          </w:p>
        </w:tc>
        <w:tc>
          <w:tcPr>
            <w:tcW w:w="1713" w:type="dxa"/>
            <w:shd w:val="clear" w:color="auto" w:fill="auto"/>
            <w:vAlign w:val="center"/>
          </w:tcPr>
          <w:p w14:paraId="6697315F" w14:textId="637E3428" w:rsidR="00DB45DE" w:rsidRPr="00A941BF" w:rsidRDefault="00DB45DE" w:rsidP="00DB45D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514DE692" w14:textId="0F4773D5" w:rsidR="00DB45DE" w:rsidRPr="00A941BF" w:rsidRDefault="00DB45DE" w:rsidP="00DB45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  <w:p w14:paraId="34935FCF" w14:textId="601F6F7A" w:rsidR="00DB45DE" w:rsidRPr="00A941BF" w:rsidRDefault="00DB45DE" w:rsidP="00DB45D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  <w:p w14:paraId="14CF49D7" w14:textId="176127E3" w:rsidR="00DB45DE" w:rsidRPr="00A941BF" w:rsidRDefault="00DB45DE" w:rsidP="00DB45DE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կետի/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hy-AM"/>
              </w:rPr>
              <w:t>пункт</w:t>
            </w:r>
          </w:p>
          <w:p w14:paraId="6F507513" w14:textId="3623956B" w:rsidR="00DB45DE" w:rsidRPr="00A941BF" w:rsidRDefault="00DB45DE" w:rsidP="00DB45D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F1E727A" w14:textId="43200D60" w:rsidR="00DB45DE" w:rsidRPr="00A941BF" w:rsidRDefault="00DB45DE" w:rsidP="00DB45D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Ոչ մի հայտ չի ներկայացվել</w:t>
            </w:r>
          </w:p>
          <w:p w14:paraId="7CA84E0A" w14:textId="64E83CFB" w:rsidR="00DB45DE" w:rsidRPr="00A941BF" w:rsidRDefault="00DB45DE" w:rsidP="00DB45D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ru-RU"/>
              </w:rPr>
              <w:t>Предложенная в поданной не было подано ни одной заявки</w:t>
            </w:r>
          </w:p>
        </w:tc>
      </w:tr>
      <w:tr w:rsidR="00DB45DE" w:rsidRPr="00DB45DE" w14:paraId="52D0133A" w14:textId="77777777" w:rsidTr="00A941BF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8C068BC" w14:textId="137E7955" w:rsidR="00DB45DE" w:rsidRPr="00DB45DE" w:rsidRDefault="00DB45DE" w:rsidP="00DB45D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bookmarkStart w:id="0" w:name="_GoBack" w:colFirst="4" w:colLast="5"/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EDD80" w14:textId="78D5B07E" w:rsidR="00DB45DE" w:rsidRPr="000F2A33" w:rsidRDefault="00DB45DE" w:rsidP="00DB45D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509D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509DF">
              <w:rPr>
                <w:rFonts w:ascii="GHEA Grapalat" w:hAnsi="GHEA Grapalat" w:cs="Calibri"/>
                <w:sz w:val="16"/>
                <w:szCs w:val="16"/>
              </w:rPr>
              <w:t>փայտի</w:t>
            </w:r>
            <w:proofErr w:type="spellEnd"/>
            <w:r w:rsidRPr="004509D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509DF">
              <w:rPr>
                <w:rFonts w:ascii="GHEA Grapalat" w:hAnsi="GHEA Grapalat" w:cs="Calibri"/>
                <w:sz w:val="16"/>
                <w:szCs w:val="16"/>
              </w:rPr>
              <w:t>տաշեղ</w:t>
            </w:r>
            <w:proofErr w:type="spellEnd"/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042BE1" w14:textId="38E0DAAB" w:rsidR="00DB45DE" w:rsidRPr="000F2A33" w:rsidRDefault="00DB45DE" w:rsidP="00DB45DE">
            <w:pPr>
              <w:jc w:val="center"/>
              <w:rPr>
                <w:rFonts w:ascii="GHEA Grapalat" w:hAnsi="GHEA Grapalat" w:hint="eastAsia"/>
                <w:sz w:val="16"/>
                <w:szCs w:val="16"/>
                <w:lang w:val="hy-AM"/>
              </w:rPr>
            </w:pPr>
            <w:proofErr w:type="spellStart"/>
            <w:r w:rsidRPr="004509DF">
              <w:rPr>
                <w:rFonts w:ascii="GHEA Grapalat" w:hAnsi="GHEA Grapalat" w:cs="Calibri"/>
                <w:sz w:val="16"/>
                <w:szCs w:val="16"/>
              </w:rPr>
              <w:t>древесная</w:t>
            </w:r>
            <w:proofErr w:type="spellEnd"/>
            <w:r w:rsidRPr="004509D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509DF">
              <w:rPr>
                <w:rFonts w:ascii="GHEA Grapalat" w:hAnsi="GHEA Grapalat" w:cs="Calibri"/>
                <w:sz w:val="16"/>
                <w:szCs w:val="16"/>
              </w:rPr>
              <w:t>стружка</w:t>
            </w:r>
            <w:proofErr w:type="spellEnd"/>
          </w:p>
        </w:tc>
        <w:tc>
          <w:tcPr>
            <w:tcW w:w="1713" w:type="dxa"/>
            <w:shd w:val="clear" w:color="auto" w:fill="auto"/>
            <w:vAlign w:val="center"/>
          </w:tcPr>
          <w:p w14:paraId="691408F0" w14:textId="7CCFD759" w:rsidR="00DB45DE" w:rsidRPr="00A941BF" w:rsidRDefault="00DB45DE" w:rsidP="00DB45D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458CCCEB" w14:textId="77777777" w:rsidR="00DB45DE" w:rsidRPr="00A941BF" w:rsidRDefault="00DB45DE" w:rsidP="00DB45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  <w:p w14:paraId="459E256B" w14:textId="77777777" w:rsidR="00DB45DE" w:rsidRPr="00A941BF" w:rsidRDefault="00DB45DE" w:rsidP="00DB45D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  <w:p w14:paraId="5F0E4FBD" w14:textId="77777777" w:rsidR="00DB45DE" w:rsidRPr="00A941BF" w:rsidRDefault="00DB45DE" w:rsidP="00DB45DE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կետի/</w:t>
            </w:r>
            <w:r w:rsidRPr="00A941BF">
              <w:rPr>
                <w:rFonts w:ascii="GHEA Grapalat" w:hAnsi="GHEA Grapalat" w:cs="Sylfaen"/>
                <w:sz w:val="16"/>
                <w:szCs w:val="16"/>
                <w:u w:val="single"/>
                <w:lang w:val="hy-AM"/>
              </w:rPr>
              <w:t>пункт</w:t>
            </w:r>
          </w:p>
          <w:p w14:paraId="40A7D3DA" w14:textId="4315E5A5" w:rsidR="00DB45DE" w:rsidRPr="00A941BF" w:rsidRDefault="00DB45DE" w:rsidP="00DB45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941B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A17B891" w14:textId="77777777" w:rsidR="00DB45DE" w:rsidRPr="00A941BF" w:rsidRDefault="00DB45DE" w:rsidP="00DB45D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 w:cs="Sylfaen"/>
                <w:sz w:val="16"/>
                <w:szCs w:val="16"/>
                <w:lang w:val="hy-AM"/>
              </w:rPr>
              <w:t>Ոչ մի հայտ չի ներկայացվել</w:t>
            </w:r>
          </w:p>
          <w:p w14:paraId="017724EC" w14:textId="3B107369" w:rsidR="00DB45DE" w:rsidRPr="00A941BF" w:rsidRDefault="00DB45DE" w:rsidP="00DB45D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941BF">
              <w:rPr>
                <w:rFonts w:ascii="GHEA Grapalat" w:hAnsi="GHEA Grapalat"/>
                <w:sz w:val="16"/>
                <w:szCs w:val="16"/>
                <w:lang w:val="ru-RU"/>
              </w:rPr>
              <w:t>Предложенная в поданной не было подано ни одной заявки</w:t>
            </w:r>
          </w:p>
        </w:tc>
      </w:tr>
    </w:tbl>
    <w:tbl>
      <w:tblPr>
        <w:tblStyle w:val="TableGrid"/>
        <w:tblpPr w:leftFromText="180" w:rightFromText="180" w:vertAnchor="text" w:tblpX="-714" w:tblpY="75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245"/>
      </w:tblGrid>
      <w:tr w:rsidR="00591EBB" w14:paraId="6BD66810" w14:textId="77777777" w:rsidTr="00F90B33">
        <w:tc>
          <w:tcPr>
            <w:tcW w:w="5807" w:type="dxa"/>
            <w:tcBorders>
              <w:right w:val="single" w:sz="4" w:space="0" w:color="auto"/>
            </w:tcBorders>
          </w:tcPr>
          <w:bookmarkEnd w:id="0"/>
          <w:p w14:paraId="726C0773" w14:textId="7547DE2D" w:rsidR="00591EBB" w:rsidRDefault="00F61FAC" w:rsidP="00F90B33">
            <w:pPr>
              <w:jc w:val="both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 xml:space="preserve">Սույն հայտարարության հետ կապված լրացուցիչ տեղեկություններ ստանալու համար կարող եք դիմել գնումների համակարգող՝ </w:t>
            </w:r>
            <w:r w:rsidRPr="009C5DB9">
              <w:rPr>
                <w:rFonts w:ascii="GHEA Grapalat" w:eastAsia="Tahoma" w:hAnsi="GHEA Grapalat" w:cs="Tahoma"/>
                <w:b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Հայկ Ղազարյանին</w:t>
            </w:r>
            <w:r w:rsidRPr="009C5DB9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։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46E21F45" w14:textId="1DF0DAC7" w:rsidR="00591EBB" w:rsidRPr="00591EBB" w:rsidRDefault="00F61FAC" w:rsidP="00F90B33">
            <w:pPr>
              <w:ind w:left="32"/>
              <w:jc w:val="both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 xml:space="preserve">Для получения дополнительной информации об объявлении можно обратиться к секретарю Оценочной комиссии </w:t>
            </w:r>
            <w:r w:rsidRPr="009C5DB9">
              <w:rPr>
                <w:rFonts w:ascii="GHEA Grapalat" w:eastAsia="Tahoma" w:hAnsi="GHEA Grapalat" w:cs="Tahoma"/>
                <w:b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eastAsia="Tahoma" w:hAnsi="GHEA Grapalat" w:cs="Tahoma"/>
                <w:b/>
                <w:sz w:val="20"/>
                <w:lang w:val="ru-RU"/>
              </w:rPr>
              <w:t>Айк Казарян</w:t>
            </w:r>
            <w:r w:rsidRPr="009C5DB9">
              <w:rPr>
                <w:rFonts w:ascii="GHEA Grapalat" w:eastAsia="Tahoma" w:hAnsi="GHEA Grapalat" w:cs="Tahoma"/>
                <w:sz w:val="20"/>
                <w:lang w:val="hy-AM"/>
              </w:rPr>
              <w:t xml:space="preserve"> </w:t>
            </w: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>.</w:t>
            </w:r>
          </w:p>
        </w:tc>
      </w:tr>
    </w:tbl>
    <w:p w14:paraId="65742988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699FBD4F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03384F3B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14CAEC61" w14:textId="4231AEFC" w:rsidR="00F61FAC" w:rsidRPr="00F61FAC" w:rsidRDefault="00F61FAC" w:rsidP="00F61FAC">
      <w:pPr>
        <w:ind w:left="-567"/>
        <w:jc w:val="both"/>
        <w:rPr>
          <w:rFonts w:ascii="GHEA Grapalat" w:hAnsi="GHEA Grapalat"/>
          <w:b/>
          <w:sz w:val="20"/>
          <w:lang w:val="hy-AM" w:eastAsia="en-US"/>
        </w:rPr>
      </w:pPr>
      <w:r w:rsidRPr="00F61FAC">
        <w:rPr>
          <w:rFonts w:ascii="GHEA Grapalat" w:hAnsi="GHEA Grapalat"/>
          <w:b/>
          <w:sz w:val="20"/>
          <w:lang w:val="hy-AM" w:eastAsia="en-US"/>
        </w:rPr>
        <w:t>Հեռախոս</w:t>
      </w:r>
      <w:r w:rsidRPr="000049A9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F61FAC">
        <w:rPr>
          <w:rFonts w:ascii="GHEA Grapalat" w:hAnsi="GHEA Grapalat"/>
          <w:b/>
          <w:sz w:val="20"/>
          <w:lang w:val="hy-AM" w:eastAsia="en-US"/>
        </w:rPr>
        <w:t>/</w:t>
      </w:r>
      <w:r w:rsidRPr="00F61FAC">
        <w:rPr>
          <w:rFonts w:ascii="GHEA Grapalat" w:hAnsi="GHEA Grapalat"/>
          <w:b/>
          <w:sz w:val="20"/>
          <w:lang w:val="hy-AM"/>
        </w:rPr>
        <w:t xml:space="preserve">Телефон: </w:t>
      </w:r>
      <w:r w:rsidRPr="00F61FAC">
        <w:rPr>
          <w:rFonts w:ascii="GHEA Grapalat" w:hAnsi="GHEA Grapalat"/>
          <w:b/>
          <w:sz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lang w:val="hy-AM" w:eastAsia="en-US"/>
        </w:rPr>
        <w:t>099033539</w:t>
      </w:r>
      <w:r w:rsidRPr="00F61FAC">
        <w:rPr>
          <w:rFonts w:ascii="GHEA Grapalat" w:hAnsi="GHEA Grapalat"/>
          <w:b/>
          <w:sz w:val="20"/>
          <w:lang w:val="hy-AM" w:eastAsia="en-US"/>
        </w:rPr>
        <w:t>։</w:t>
      </w:r>
    </w:p>
    <w:p w14:paraId="47DB06CD" w14:textId="77777777" w:rsidR="00F61FAC" w:rsidRPr="00F61FAC" w:rsidRDefault="00F61FAC" w:rsidP="00F61FAC">
      <w:pPr>
        <w:pStyle w:val="BodyTextIndent"/>
        <w:ind w:left="-567" w:firstLine="0"/>
        <w:jc w:val="left"/>
        <w:rPr>
          <w:b/>
          <w:bCs/>
          <w:sz w:val="20"/>
          <w:lang w:val="hy-AM"/>
        </w:rPr>
      </w:pPr>
      <w:r w:rsidRPr="00F61FAC">
        <w:rPr>
          <w:rFonts w:ascii="GHEA Grapalat" w:hAnsi="GHEA Grapalat"/>
          <w:b/>
          <w:sz w:val="20"/>
          <w:lang w:val="hy-AM" w:eastAsia="en-US"/>
        </w:rPr>
        <w:t>Էլ. փոստի հասցե՝ /</w:t>
      </w:r>
      <w:r w:rsidRPr="00F61FAC">
        <w:rPr>
          <w:rFonts w:ascii="GHEA Grapalat" w:hAnsi="GHEA Grapalat"/>
          <w:b/>
          <w:sz w:val="20"/>
          <w:lang w:val="hy-AM"/>
        </w:rPr>
        <w:t>Электронная почта</w:t>
      </w:r>
      <w:r w:rsidRPr="000049A9">
        <w:rPr>
          <w:rFonts w:ascii="GHEA Grapalat" w:hAnsi="GHEA Grapalat"/>
          <w:sz w:val="20"/>
          <w:lang w:val="af-ZA"/>
        </w:rPr>
        <w:t>/</w:t>
      </w:r>
      <w:r w:rsidRPr="00F61FAC">
        <w:rPr>
          <w:rFonts w:ascii="GHEA Grapalat" w:hAnsi="GHEA Grapalat"/>
          <w:sz w:val="20"/>
          <w:lang w:val="hy-AM"/>
        </w:rPr>
        <w:t xml:space="preserve">: </w:t>
      </w:r>
      <w:r w:rsidRPr="00F61FAC">
        <w:rPr>
          <w:rFonts w:ascii="GHEA Grapalat" w:hAnsi="GHEA Grapalat"/>
          <w:b/>
          <w:bCs/>
          <w:sz w:val="20"/>
          <w:lang w:val="af-ZA"/>
        </w:rPr>
        <w:t>info@smarttender.am</w:t>
      </w:r>
    </w:p>
    <w:p w14:paraId="0702BA73" w14:textId="77777777" w:rsidR="00F61FAC" w:rsidRPr="00F61FAC" w:rsidRDefault="00F61FAC" w:rsidP="00F61FAC">
      <w:pPr>
        <w:pStyle w:val="BodyTextIndent"/>
        <w:ind w:left="-567" w:firstLine="0"/>
        <w:jc w:val="left"/>
        <w:rPr>
          <w:rFonts w:ascii="GHEA Grapalat" w:hAnsi="GHEA Grapalat"/>
          <w:b/>
          <w:sz w:val="20"/>
          <w:lang w:val="hy-AM" w:bidi="ru-RU"/>
        </w:rPr>
      </w:pPr>
      <w:r w:rsidRPr="00F61FAC">
        <w:rPr>
          <w:rFonts w:ascii="GHEA Grapalat" w:hAnsi="GHEA Grapalat" w:cs="Sylfaen"/>
          <w:b/>
          <w:sz w:val="20"/>
          <w:lang w:val="af-ZA"/>
        </w:rPr>
        <w:t>«ԵՐԵՎԱՆԻ ԿԵՆԴԱՆԱԲԱՆԱԿԱՆ ԱՅԳԻ» ՀՈԱԿ</w:t>
      </w:r>
    </w:p>
    <w:p w14:paraId="534FEA4D" w14:textId="060849C5" w:rsidR="00EA5113" w:rsidRPr="00F61FAC" w:rsidRDefault="00F61FAC" w:rsidP="00F61FAC">
      <w:pPr>
        <w:pStyle w:val="BodyTextIndent"/>
        <w:ind w:left="-567" w:firstLine="0"/>
        <w:jc w:val="left"/>
        <w:rPr>
          <w:rFonts w:ascii="GHEA Grapalat" w:hAnsi="GHEA Grapalat"/>
          <w:b/>
          <w:sz w:val="20"/>
          <w:lang w:val="hy-AM" w:bidi="ru-RU"/>
        </w:rPr>
      </w:pPr>
      <w:r w:rsidRPr="00F61FAC">
        <w:rPr>
          <w:rFonts w:ascii="GHEA Grapalat" w:hAnsi="GHEA Grapalat"/>
          <w:b/>
          <w:bCs/>
          <w:sz w:val="20"/>
          <w:lang w:val="hy-AM"/>
        </w:rPr>
        <w:t>ОНКО ''ЗООПАРК ЕРЕВАНА</w:t>
      </w:r>
      <w:r w:rsidRPr="00F61FAC">
        <w:rPr>
          <w:rFonts w:ascii="GHEA Grapalat" w:hAnsi="GHEA Grapalat"/>
          <w:sz w:val="20"/>
          <w:lang w:val="hy-AM"/>
        </w:rPr>
        <w:t>''</w:t>
      </w:r>
    </w:p>
    <w:sectPr w:rsidR="00EA5113" w:rsidRPr="00F61FAC" w:rsidSect="00591EBB">
      <w:pgSz w:w="12240" w:h="15840"/>
      <w:pgMar w:top="284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049A9"/>
    <w:rsid w:val="000909A1"/>
    <w:rsid w:val="000A12C7"/>
    <w:rsid w:val="000A191A"/>
    <w:rsid w:val="000D1787"/>
    <w:rsid w:val="000F2A33"/>
    <w:rsid w:val="00144569"/>
    <w:rsid w:val="001560F0"/>
    <w:rsid w:val="00180D00"/>
    <w:rsid w:val="001E4960"/>
    <w:rsid w:val="002162AE"/>
    <w:rsid w:val="00244C14"/>
    <w:rsid w:val="002647C1"/>
    <w:rsid w:val="002725A7"/>
    <w:rsid w:val="0029298C"/>
    <w:rsid w:val="00294242"/>
    <w:rsid w:val="00294507"/>
    <w:rsid w:val="002962B5"/>
    <w:rsid w:val="002D56DC"/>
    <w:rsid w:val="0030725B"/>
    <w:rsid w:val="003400CD"/>
    <w:rsid w:val="003659D6"/>
    <w:rsid w:val="00372BFE"/>
    <w:rsid w:val="003F47D3"/>
    <w:rsid w:val="004012E6"/>
    <w:rsid w:val="0044371F"/>
    <w:rsid w:val="00563F7A"/>
    <w:rsid w:val="00591EBB"/>
    <w:rsid w:val="00670621"/>
    <w:rsid w:val="006943EF"/>
    <w:rsid w:val="006E4440"/>
    <w:rsid w:val="00785237"/>
    <w:rsid w:val="007855AD"/>
    <w:rsid w:val="00791C32"/>
    <w:rsid w:val="0082190A"/>
    <w:rsid w:val="00854887"/>
    <w:rsid w:val="00884B77"/>
    <w:rsid w:val="009B1739"/>
    <w:rsid w:val="00A319D6"/>
    <w:rsid w:val="00A860BA"/>
    <w:rsid w:val="00A941BF"/>
    <w:rsid w:val="00B83E27"/>
    <w:rsid w:val="00C74AFD"/>
    <w:rsid w:val="00C82E22"/>
    <w:rsid w:val="00CE2B0B"/>
    <w:rsid w:val="00D76BEC"/>
    <w:rsid w:val="00DB45DE"/>
    <w:rsid w:val="00DC14A7"/>
    <w:rsid w:val="00E0624D"/>
    <w:rsid w:val="00EA5113"/>
    <w:rsid w:val="00EB3669"/>
    <w:rsid w:val="00F6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0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F61FA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F61FAC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46</cp:revision>
  <cp:lastPrinted>2023-12-28T10:11:00Z</cp:lastPrinted>
  <dcterms:created xsi:type="dcterms:W3CDTF">2022-10-31T11:21:00Z</dcterms:created>
  <dcterms:modified xsi:type="dcterms:W3CDTF">2026-04-27T08:55:00Z</dcterms:modified>
</cp:coreProperties>
</file>